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F2" w:rsidRPr="00444CC7" w:rsidRDefault="00444CC7">
      <w:pPr>
        <w:ind w:firstLine="720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444CC7">
        <w:rPr>
          <w:rFonts w:ascii="PT Astra Serif" w:hAnsi="PT Astra Serif"/>
          <w:sz w:val="28"/>
          <w:szCs w:val="28"/>
          <w:lang w:val="ru-RU"/>
        </w:rPr>
        <w:t>Обновился порядок установления причин инвалидности</w:t>
      </w:r>
    </w:p>
    <w:p w:rsidR="00C427F2" w:rsidRPr="00444CC7" w:rsidRDefault="00C427F2">
      <w:pPr>
        <w:ind w:firstLine="72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C427F2" w:rsidRPr="00444CC7" w:rsidRDefault="00444CC7">
      <w:pPr>
        <w:ind w:firstLine="72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44CC7">
        <w:rPr>
          <w:rFonts w:ascii="PT Astra Serif" w:hAnsi="PT Astra Serif" w:cs="Times New Roman"/>
          <w:sz w:val="28"/>
          <w:szCs w:val="28"/>
          <w:lang w:val="ru-RU"/>
        </w:rPr>
        <w:t>В соответствии с п</w:t>
      </w:r>
      <w:r w:rsidRPr="00444CC7">
        <w:rPr>
          <w:rFonts w:ascii="PT Astra Serif" w:hAnsi="PT Astra Serif"/>
          <w:sz w:val="28"/>
          <w:szCs w:val="28"/>
          <w:lang w:val="ru-RU"/>
        </w:rPr>
        <w:t xml:space="preserve">риказом Минтруда России от 16 февраля 2023 г. № 90н "Об утверждении Порядка установления причин инвалидности" с 03.04.2023 появилась новая причина инвалидности – увечье (ранение, </w:t>
      </w:r>
      <w:r w:rsidRPr="00444CC7">
        <w:rPr>
          <w:rFonts w:ascii="PT Astra Serif" w:hAnsi="PT Astra Serif"/>
          <w:sz w:val="28"/>
          <w:szCs w:val="28"/>
          <w:lang w:val="ru-RU"/>
        </w:rPr>
        <w:t>травма, контузия) или заболевание, полученные в связи с исполнением обязанностей по контракту о пребывании в добровольческом формировании. Речь идёт об исполнении обязанностей по контракту о пребывании в добровольческих формированиях, содействующих выполне</w:t>
      </w:r>
      <w:r w:rsidRPr="00444CC7">
        <w:rPr>
          <w:rFonts w:ascii="PT Astra Serif" w:hAnsi="PT Astra Serif"/>
          <w:sz w:val="28"/>
          <w:szCs w:val="28"/>
          <w:lang w:val="ru-RU"/>
        </w:rPr>
        <w:t xml:space="preserve">нию задач, возложенных на Вооруженные Силы РФ, в период мобилизации, военного положения, в военное время, при возникновении вооруженных конфликтов, при проведении </w:t>
      </w:r>
      <w:proofErr w:type="spellStart"/>
      <w:r w:rsidRPr="00444CC7">
        <w:rPr>
          <w:rFonts w:ascii="PT Astra Serif" w:hAnsi="PT Astra Serif"/>
          <w:sz w:val="28"/>
          <w:szCs w:val="28"/>
          <w:lang w:val="ru-RU"/>
        </w:rPr>
        <w:t>контртеррористических</w:t>
      </w:r>
      <w:proofErr w:type="spellEnd"/>
      <w:r w:rsidRPr="00444CC7">
        <w:rPr>
          <w:rFonts w:ascii="PT Astra Serif" w:hAnsi="PT Astra Serif"/>
          <w:sz w:val="28"/>
          <w:szCs w:val="28"/>
          <w:lang w:val="ru-RU"/>
        </w:rPr>
        <w:t xml:space="preserve"> операций, а также при использовании Вооруженных Сил РФ за пределами тер</w:t>
      </w:r>
      <w:r w:rsidRPr="00444CC7">
        <w:rPr>
          <w:rFonts w:ascii="PT Astra Serif" w:hAnsi="PT Astra Serif"/>
          <w:sz w:val="28"/>
          <w:szCs w:val="28"/>
          <w:lang w:val="ru-RU"/>
        </w:rPr>
        <w:t>ритории России. Конкретизирован порядок установления указанной причины инвалидности.</w:t>
      </w:r>
      <w:bookmarkStart w:id="0" w:name="_GoBack"/>
      <w:bookmarkEnd w:id="0"/>
    </w:p>
    <w:sectPr w:rsidR="00C427F2" w:rsidRPr="00444CC7" w:rsidSect="00C427F2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0D3908"/>
    <w:rsid w:val="00444CC7"/>
    <w:rsid w:val="00C427F2"/>
    <w:rsid w:val="145244BA"/>
    <w:rsid w:val="190D3908"/>
    <w:rsid w:val="1CB71F98"/>
    <w:rsid w:val="2D323310"/>
    <w:rsid w:val="785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7F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Степанов А</cp:lastModifiedBy>
  <cp:revision>2</cp:revision>
  <dcterms:created xsi:type="dcterms:W3CDTF">2023-04-21T06:05:00Z</dcterms:created>
  <dcterms:modified xsi:type="dcterms:W3CDTF">2023-04-21T06:05:00Z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7A11568D395E47A4AA16557B8A018E41</vt:lpwstr>
  </property>
</Properties>
</file>