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A196B">
        <w:rPr>
          <w:rFonts w:ascii="PT Astra Serif" w:hAnsi="PT Astra Serif" w:cs="Times New Roman"/>
          <w:sz w:val="28"/>
          <w:szCs w:val="28"/>
        </w:rPr>
        <w:t>В силу ст. 29 Закона РФ № 3185-1 от 02.07.1992г. «О психиатрической помощи и гарантиях прав граждан при ее оказании» лицо, страдающее психическим расстройством, может быть госпитализировано в психиатрический стационар без его согласия или без согласия его законного представителя до постановления судьи, если его обследование или лечение возможны только в стационарных условиях, а психическое расстройство является тяжелым и обусловливает:</w:t>
      </w:r>
      <w:proofErr w:type="gramEnd"/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  <w:r w:rsidRPr="003A196B">
        <w:rPr>
          <w:rFonts w:ascii="PT Astra Serif" w:hAnsi="PT Astra Serif" w:cs="Times New Roman"/>
          <w:sz w:val="28"/>
          <w:szCs w:val="28"/>
        </w:rPr>
        <w:t>а) его непосредственную опасность для себя или окружающих, или</w:t>
      </w: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  <w:r w:rsidRPr="003A196B">
        <w:rPr>
          <w:rFonts w:ascii="PT Astra Serif" w:hAnsi="PT Astra Serif" w:cs="Times New Roman"/>
          <w:sz w:val="28"/>
          <w:szCs w:val="28"/>
        </w:rPr>
        <w:t>б) его беспомощность, то есть неспособность самостоятельно удовлетворять основные жизненные потребности, или</w:t>
      </w: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  <w:r w:rsidRPr="003A196B">
        <w:rPr>
          <w:rFonts w:ascii="PT Astra Serif" w:hAnsi="PT Astra Serif" w:cs="Times New Roman"/>
          <w:sz w:val="28"/>
          <w:szCs w:val="28"/>
        </w:rP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A196B">
        <w:rPr>
          <w:rFonts w:ascii="PT Astra Serif" w:hAnsi="PT Astra Serif" w:cs="Times New Roman"/>
          <w:sz w:val="28"/>
          <w:szCs w:val="28"/>
        </w:rPr>
        <w:t>Согласно ч.ч. 3, 6 ст. 277 КАС РФ о времени и месте рассмотрения административного дела извещаются гражданин,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порядке, представитель этого гражданина, представитель медицинской организации, оказывающей психиатрическую помощь в стационарных условиях, прокурор.</w:t>
      </w:r>
      <w:proofErr w:type="gramEnd"/>
      <w:r w:rsidRPr="003A196B">
        <w:rPr>
          <w:rFonts w:ascii="PT Astra Serif" w:hAnsi="PT Astra Serif" w:cs="Times New Roman"/>
          <w:sz w:val="28"/>
          <w:szCs w:val="28"/>
        </w:rPr>
        <w:t xml:space="preserve"> При отсутствии у гражданина, в отношении которого решается вопрос о госпитализации в недобровольном порядке или о продлении срока госпитализации в недобровольном порядке, представителя суд назначает ему адвоката в качестве представителя в порядке, установленном частью 4 статьи 54  Кодекса.</w:t>
      </w: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F255A" w:rsidRPr="003A196B" w:rsidRDefault="00CF255A" w:rsidP="009736DB">
      <w:pPr>
        <w:jc w:val="both"/>
        <w:rPr>
          <w:rFonts w:ascii="PT Astra Serif" w:hAnsi="PT Astra Serif" w:cs="Times New Roman"/>
          <w:sz w:val="28"/>
          <w:szCs w:val="28"/>
        </w:rPr>
      </w:pPr>
      <w:r w:rsidRPr="003A196B">
        <w:rPr>
          <w:rFonts w:ascii="PT Astra Serif" w:hAnsi="PT Astra Serif" w:cs="Times New Roman"/>
          <w:sz w:val="28"/>
          <w:szCs w:val="28"/>
        </w:rPr>
        <w:t xml:space="preserve">В силу </w:t>
      </w:r>
      <w:proofErr w:type="gramStart"/>
      <w:r w:rsidRPr="003A196B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Pr="003A196B">
        <w:rPr>
          <w:rFonts w:ascii="PT Astra Serif" w:hAnsi="PT Astra Serif" w:cs="Times New Roman"/>
          <w:sz w:val="28"/>
          <w:szCs w:val="28"/>
        </w:rPr>
        <w:t>. 7 ст. 39 КАС РФ прокурор вступает в судебный процесс и дает заключение по административному делу о недобровольной госпитализации гражданина в психиатрический стационар.</w:t>
      </w:r>
    </w:p>
    <w:sectPr w:rsidR="00CF255A" w:rsidRPr="003A196B" w:rsidSect="00483505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6B" w:rsidRDefault="0018356B" w:rsidP="00483505">
      <w:pPr>
        <w:rPr>
          <w:rFonts w:hint="eastAsia"/>
        </w:rPr>
      </w:pPr>
      <w:r>
        <w:separator/>
      </w:r>
    </w:p>
  </w:endnote>
  <w:endnote w:type="continuationSeparator" w:id="0">
    <w:p w:rsidR="0018356B" w:rsidRDefault="0018356B" w:rsidP="004835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6B" w:rsidRDefault="0018356B" w:rsidP="00483505">
      <w:pPr>
        <w:rPr>
          <w:rFonts w:hint="eastAsia"/>
        </w:rPr>
      </w:pPr>
      <w:r>
        <w:separator/>
      </w:r>
    </w:p>
  </w:footnote>
  <w:footnote w:type="continuationSeparator" w:id="0">
    <w:p w:rsidR="0018356B" w:rsidRDefault="0018356B" w:rsidP="0048350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A" w:rsidRDefault="00863D5E">
    <w:pPr>
      <w:pStyle w:val="aa"/>
      <w:jc w:val="center"/>
      <w:rPr>
        <w:rFonts w:hint="eastAsia"/>
      </w:rPr>
    </w:pPr>
    <w:fldSimple w:instr=" PAGE ">
      <w:r w:rsidR="00CF255A"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5A" w:rsidRDefault="00CF255A">
    <w:pPr>
      <w:pStyle w:val="aa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3505"/>
    <w:rsid w:val="0018356B"/>
    <w:rsid w:val="002E5DFC"/>
    <w:rsid w:val="003A196B"/>
    <w:rsid w:val="00483505"/>
    <w:rsid w:val="00863D5E"/>
    <w:rsid w:val="009736DB"/>
    <w:rsid w:val="00CF255A"/>
    <w:rsid w:val="00F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05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4835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483505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B87EA3"/>
    <w:rPr>
      <w:rFonts w:cs="Mangal"/>
      <w:kern w:val="2"/>
      <w:sz w:val="24"/>
      <w:szCs w:val="21"/>
      <w:lang w:eastAsia="zh-CN" w:bidi="hi-IN"/>
    </w:rPr>
  </w:style>
  <w:style w:type="paragraph" w:styleId="a6">
    <w:name w:val="List"/>
    <w:basedOn w:val="a4"/>
    <w:uiPriority w:val="99"/>
    <w:rsid w:val="00483505"/>
  </w:style>
  <w:style w:type="paragraph" w:styleId="a7">
    <w:name w:val="caption"/>
    <w:basedOn w:val="a"/>
    <w:uiPriority w:val="99"/>
    <w:qFormat/>
    <w:rsid w:val="00483505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rsid w:val="00863D5E"/>
    <w:pPr>
      <w:ind w:left="240" w:hanging="240"/>
    </w:pPr>
  </w:style>
  <w:style w:type="paragraph" w:styleId="a8">
    <w:name w:val="index heading"/>
    <w:basedOn w:val="a"/>
    <w:uiPriority w:val="99"/>
    <w:rsid w:val="00483505"/>
    <w:pPr>
      <w:suppressLineNumbers/>
    </w:pPr>
  </w:style>
  <w:style w:type="paragraph" w:customStyle="1" w:styleId="a9">
    <w:name w:val="Колонтитул"/>
    <w:basedOn w:val="a"/>
    <w:uiPriority w:val="99"/>
    <w:rsid w:val="00483505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  <w:link w:val="ab"/>
    <w:uiPriority w:val="99"/>
    <w:rsid w:val="00483505"/>
  </w:style>
  <w:style w:type="character" w:customStyle="1" w:styleId="ab">
    <w:name w:val="Верхний колонтитул Знак"/>
    <w:basedOn w:val="a0"/>
    <w:link w:val="aa"/>
    <w:uiPriority w:val="99"/>
    <w:semiHidden/>
    <w:rsid w:val="00B87EA3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Степанов А</dc:creator>
  <cp:lastModifiedBy>Степанов А</cp:lastModifiedBy>
  <cp:revision>2</cp:revision>
  <dcterms:created xsi:type="dcterms:W3CDTF">2023-06-22T12:52:00Z</dcterms:created>
  <dcterms:modified xsi:type="dcterms:W3CDTF">2023-06-22T12:52:00Z</dcterms:modified>
</cp:coreProperties>
</file>