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1B" w:rsidRPr="00113517" w:rsidRDefault="00113517">
      <w:pPr>
        <w:ind w:firstLine="720"/>
        <w:jc w:val="center"/>
        <w:rPr>
          <w:rFonts w:ascii="PT Astra Serif" w:hAnsi="PT Astra Serif"/>
          <w:sz w:val="28"/>
          <w:szCs w:val="28"/>
          <w:lang w:val="ru-RU"/>
        </w:rPr>
      </w:pPr>
      <w:r w:rsidRPr="00113517">
        <w:rPr>
          <w:rFonts w:ascii="PT Astra Serif" w:hAnsi="PT Astra Serif"/>
          <w:sz w:val="28"/>
          <w:szCs w:val="28"/>
          <w:lang w:val="ru-RU"/>
        </w:rPr>
        <w:t xml:space="preserve">До 2 </w:t>
      </w:r>
      <w:proofErr w:type="spellStart"/>
      <w:proofErr w:type="gramStart"/>
      <w:r w:rsidRPr="00113517">
        <w:rPr>
          <w:rFonts w:ascii="PT Astra Serif" w:hAnsi="PT Astra Serif"/>
          <w:sz w:val="28"/>
          <w:szCs w:val="28"/>
          <w:lang w:val="ru-RU"/>
        </w:rPr>
        <w:t>млн</w:t>
      </w:r>
      <w:proofErr w:type="spellEnd"/>
      <w:proofErr w:type="gramEnd"/>
      <w:r w:rsidRPr="00113517">
        <w:rPr>
          <w:rFonts w:ascii="PT Astra Serif" w:hAnsi="PT Astra Serif"/>
          <w:sz w:val="28"/>
          <w:szCs w:val="28"/>
          <w:lang w:val="ru-RU"/>
        </w:rPr>
        <w:t xml:space="preserve"> рублей увеличен размер единовременной страховой выплаты в случае смерти работника вследствие несчастного случая на производстве или профзаболевания</w:t>
      </w:r>
    </w:p>
    <w:p w:rsidR="00DA441B" w:rsidRPr="00113517" w:rsidRDefault="00DA441B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DA441B" w:rsidRPr="00113517" w:rsidRDefault="0011351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113517">
        <w:rPr>
          <w:rFonts w:ascii="PT Astra Serif" w:hAnsi="PT Astra Serif"/>
          <w:sz w:val="28"/>
          <w:szCs w:val="28"/>
          <w:lang w:val="ru-RU"/>
        </w:rPr>
        <w:t xml:space="preserve">Принят федеральный закон от 03.04.2023 N 98-ФЗ "О внесении изменений в статью 11 Федерального </w:t>
      </w:r>
      <w:r w:rsidRPr="00113517">
        <w:rPr>
          <w:rFonts w:ascii="PT Astra Serif" w:hAnsi="PT Astra Serif"/>
          <w:sz w:val="28"/>
          <w:szCs w:val="28"/>
          <w:lang w:val="ru-RU"/>
        </w:rPr>
        <w:t>закона "Об обязательном социальном страховании от несчастных случаев на производстве и профессиональных заболеваний" и статьи 14 и 16 Федерального закона "Об обязательном социальном страховании на случай временной нетрудоспособности и в связи с материнство</w:t>
      </w:r>
      <w:r w:rsidRPr="00113517">
        <w:rPr>
          <w:rFonts w:ascii="PT Astra Serif" w:hAnsi="PT Astra Serif"/>
          <w:sz w:val="28"/>
          <w:szCs w:val="28"/>
          <w:lang w:val="ru-RU"/>
        </w:rPr>
        <w:t>м".</w:t>
      </w:r>
    </w:p>
    <w:p w:rsidR="00DA441B" w:rsidRPr="00113517" w:rsidRDefault="0011351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113517">
        <w:rPr>
          <w:rFonts w:ascii="PT Astra Serif" w:hAnsi="PT Astra Serif"/>
          <w:sz w:val="28"/>
          <w:szCs w:val="28"/>
          <w:lang w:val="ru-RU"/>
        </w:rPr>
        <w:t xml:space="preserve">Данное положение применяется к страховым случаям, наступившим </w:t>
      </w:r>
      <w:proofErr w:type="gramStart"/>
      <w:r w:rsidRPr="00113517">
        <w:rPr>
          <w:rFonts w:ascii="PT Astra Serif" w:hAnsi="PT Astra Serif"/>
          <w:sz w:val="28"/>
          <w:szCs w:val="28"/>
          <w:lang w:val="ru-RU"/>
        </w:rPr>
        <w:t>со</w:t>
      </w:r>
      <w:proofErr w:type="gramEnd"/>
      <w:r w:rsidRPr="00113517">
        <w:rPr>
          <w:rFonts w:ascii="PT Astra Serif" w:hAnsi="PT Astra Serif"/>
          <w:sz w:val="28"/>
          <w:szCs w:val="28"/>
          <w:lang w:val="ru-RU"/>
        </w:rPr>
        <w:t xml:space="preserve"> дня вступления в силу настоящего федерального закона.</w:t>
      </w:r>
      <w:bookmarkStart w:id="0" w:name="_GoBack"/>
      <w:bookmarkEnd w:id="0"/>
    </w:p>
    <w:p w:rsidR="00DA441B" w:rsidRPr="00113517" w:rsidRDefault="00113517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113517">
        <w:rPr>
          <w:rFonts w:ascii="PT Astra Serif" w:hAnsi="PT Astra Serif"/>
          <w:sz w:val="28"/>
          <w:szCs w:val="28"/>
          <w:lang w:val="ru-RU"/>
        </w:rPr>
        <w:t>Кроме того, в страховой стаж для определения размеров пособий по временной нетрудоспособности, по беременности и родам теперь будет з</w:t>
      </w:r>
      <w:r w:rsidRPr="00113517">
        <w:rPr>
          <w:rFonts w:ascii="PT Astra Serif" w:hAnsi="PT Astra Serif"/>
          <w:sz w:val="28"/>
          <w:szCs w:val="28"/>
          <w:lang w:val="ru-RU"/>
        </w:rPr>
        <w:t>асчитываться период пребывания в добровольческом формировании, содействующем выполнению задач, возложенных на Вооруженные Силы РФ, в период мобилизации, в период действия военного положения, в военное время, при возникновении вооруженных конфликтов, при пр</w:t>
      </w:r>
      <w:r w:rsidRPr="00113517">
        <w:rPr>
          <w:rFonts w:ascii="PT Astra Serif" w:hAnsi="PT Astra Serif"/>
          <w:sz w:val="28"/>
          <w:szCs w:val="28"/>
          <w:lang w:val="ru-RU"/>
        </w:rPr>
        <w:t xml:space="preserve">оведении </w:t>
      </w:r>
      <w:proofErr w:type="spellStart"/>
      <w:r w:rsidRPr="00113517">
        <w:rPr>
          <w:rFonts w:ascii="PT Astra Serif" w:hAnsi="PT Astra Serif"/>
          <w:sz w:val="28"/>
          <w:szCs w:val="28"/>
          <w:lang w:val="ru-RU"/>
        </w:rPr>
        <w:t>контртеррористических</w:t>
      </w:r>
      <w:proofErr w:type="spellEnd"/>
      <w:r w:rsidRPr="00113517">
        <w:rPr>
          <w:rFonts w:ascii="PT Astra Serif" w:hAnsi="PT Astra Serif"/>
          <w:sz w:val="28"/>
          <w:szCs w:val="28"/>
          <w:lang w:val="ru-RU"/>
        </w:rPr>
        <w:t xml:space="preserve"> операций, а также при использовании Вооруженных Сил РФ за пределами</w:t>
      </w:r>
      <w:proofErr w:type="gramEnd"/>
      <w:r w:rsidRPr="00113517">
        <w:rPr>
          <w:rFonts w:ascii="PT Astra Serif" w:hAnsi="PT Astra Serif"/>
          <w:sz w:val="28"/>
          <w:szCs w:val="28"/>
          <w:lang w:val="ru-RU"/>
        </w:rPr>
        <w:t xml:space="preserve"> территории РФ. Предусматривается, что указанные изменения распространяются на правоотношения, возникшие с 24 февраля 2022 года.</w:t>
      </w:r>
    </w:p>
    <w:sectPr w:rsidR="00DA441B" w:rsidRPr="00113517" w:rsidSect="00DA441B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0D3908"/>
    <w:rsid w:val="00113517"/>
    <w:rsid w:val="00DA441B"/>
    <w:rsid w:val="0D8253F2"/>
    <w:rsid w:val="145244BA"/>
    <w:rsid w:val="190D3908"/>
    <w:rsid w:val="1CB71F98"/>
    <w:rsid w:val="2D323310"/>
    <w:rsid w:val="538933DB"/>
    <w:rsid w:val="6D990267"/>
    <w:rsid w:val="6EAA54A1"/>
    <w:rsid w:val="785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41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Степанов А</cp:lastModifiedBy>
  <cp:revision>2</cp:revision>
  <dcterms:created xsi:type="dcterms:W3CDTF">2023-04-21T06:04:00Z</dcterms:created>
  <dcterms:modified xsi:type="dcterms:W3CDTF">2023-04-21T06:04:00Z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9DF4CFC668AE421B99D104B54D75FEE0</vt:lpwstr>
  </property>
</Properties>
</file>