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DB" w:rsidRPr="00622FDC" w:rsidRDefault="002B4050" w:rsidP="000427DB">
      <w:pPr>
        <w:pStyle w:val="rtejustify"/>
        <w:shd w:val="clear" w:color="auto" w:fill="FFFFFF"/>
        <w:spacing w:before="75" w:beforeAutospacing="0" w:after="75" w:afterAutospacing="0" w:line="360" w:lineRule="atLeast"/>
        <w:ind w:firstLine="709"/>
        <w:jc w:val="both"/>
        <w:rPr>
          <w:rFonts w:ascii="PT Astra Serif" w:hAnsi="PT Astra Serif" w:cs="Arial"/>
          <w:b/>
          <w:color w:val="414141"/>
          <w:sz w:val="22"/>
          <w:szCs w:val="22"/>
        </w:rPr>
      </w:pP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В</w:t>
      </w:r>
      <w:r w:rsidR="000427DB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 xml:space="preserve"> прокуратуре Вешкаймского района работ</w:t>
      </w: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ает</w:t>
      </w:r>
      <w:r w:rsidR="000427DB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 xml:space="preserve"> горячая линия по вопросу </w:t>
      </w: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 xml:space="preserve">нарушений федерального законодательства, связанных с ненадлежащим содержанием смотровых колодцев сетей водоснабжения, водоотведения и теплоснабжения </w:t>
      </w:r>
      <w:r w:rsidR="00414784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на территории</w:t>
      </w:r>
      <w:r w:rsidR="000427DB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 xml:space="preserve"> Вешкаймского района Ульяновской области.</w:t>
      </w:r>
    </w:p>
    <w:p w:rsidR="000427DB" w:rsidRPr="00622FDC" w:rsidRDefault="000427DB" w:rsidP="000427DB">
      <w:pPr>
        <w:pStyle w:val="rtejustify"/>
        <w:shd w:val="clear" w:color="auto" w:fill="FFFFFF"/>
        <w:spacing w:before="75" w:beforeAutospacing="0" w:after="75" w:afterAutospacing="0" w:line="360" w:lineRule="atLeast"/>
        <w:ind w:firstLine="709"/>
        <w:jc w:val="both"/>
        <w:rPr>
          <w:rFonts w:ascii="PT Astra Serif" w:hAnsi="PT Astra Serif" w:cs="Arial"/>
          <w:b/>
          <w:color w:val="414141"/>
          <w:sz w:val="22"/>
          <w:szCs w:val="22"/>
        </w:rPr>
      </w:pP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В указанный период прием звонков будет осуще</w:t>
      </w:r>
      <w:r w:rsidR="00495C7A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ствляться по телефонам 2-15-30</w:t>
      </w: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, 2-16-83</w:t>
      </w:r>
      <w:r w:rsidR="00414784"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>, 2-12-74</w:t>
      </w:r>
      <w:r w:rsidRPr="00622FDC">
        <w:rPr>
          <w:rStyle w:val="a3"/>
          <w:rFonts w:ascii="PT Astra Serif" w:hAnsi="PT Astra Serif"/>
          <w:b w:val="0"/>
          <w:color w:val="2B2B2B"/>
          <w:sz w:val="27"/>
          <w:szCs w:val="27"/>
        </w:rPr>
        <w:t xml:space="preserve"> в ежедневном режиме с 9 часов 00 минут до 18 часов 00 минут.</w:t>
      </w:r>
    </w:p>
    <w:p w:rsidR="009F687D" w:rsidRDefault="009F687D"/>
    <w:sectPr w:rsidR="009F687D" w:rsidSect="009F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DB"/>
    <w:rsid w:val="000427DB"/>
    <w:rsid w:val="002B4050"/>
    <w:rsid w:val="00414784"/>
    <w:rsid w:val="00495C7A"/>
    <w:rsid w:val="00622FDC"/>
    <w:rsid w:val="00827389"/>
    <w:rsid w:val="00893CC2"/>
    <w:rsid w:val="009F687D"/>
    <w:rsid w:val="00B1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4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2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Прокуратура-3</dc:creator>
  <cp:lastModifiedBy>Степанов А</cp:lastModifiedBy>
  <cp:revision>2</cp:revision>
  <dcterms:created xsi:type="dcterms:W3CDTF">2023-12-29T05:37:00Z</dcterms:created>
  <dcterms:modified xsi:type="dcterms:W3CDTF">2023-12-29T05:37:00Z</dcterms:modified>
</cp:coreProperties>
</file>